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F0" w:rsidRPr="00483C95" w:rsidRDefault="00421002" w:rsidP="00E4782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83C95">
        <w:rPr>
          <w:rFonts w:ascii="Times New Roman" w:hAnsi="Times New Roman" w:cs="Times New Roman"/>
          <w:b/>
          <w:sz w:val="44"/>
          <w:szCs w:val="44"/>
        </w:rPr>
        <w:t>Здоровью – «</w:t>
      </w:r>
      <w:r w:rsidR="008B0A57" w:rsidRPr="00483C95">
        <w:rPr>
          <w:rFonts w:ascii="Times New Roman" w:hAnsi="Times New Roman" w:cs="Times New Roman"/>
          <w:b/>
          <w:sz w:val="44"/>
          <w:szCs w:val="44"/>
        </w:rPr>
        <w:t>ДА</w:t>
      </w:r>
      <w:r w:rsidR="007565F0" w:rsidRPr="00483C95">
        <w:rPr>
          <w:rFonts w:ascii="Times New Roman" w:hAnsi="Times New Roman" w:cs="Times New Roman"/>
          <w:b/>
          <w:sz w:val="44"/>
          <w:szCs w:val="44"/>
        </w:rPr>
        <w:t>!</w:t>
      </w:r>
      <w:r w:rsidR="008B0A57" w:rsidRPr="00483C95">
        <w:rPr>
          <w:rFonts w:ascii="Times New Roman" w:hAnsi="Times New Roman" w:cs="Times New Roman"/>
          <w:b/>
          <w:sz w:val="44"/>
          <w:szCs w:val="44"/>
        </w:rPr>
        <w:t>»</w:t>
      </w:r>
    </w:p>
    <w:p w:rsidR="00E4782B" w:rsidRPr="00E4782B" w:rsidRDefault="00E4782B" w:rsidP="00396DD4">
      <w:pPr>
        <w:spacing w:after="0" w:line="200" w:lineRule="exact"/>
        <w:ind w:left="-567" w:right="-28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17E33" w:rsidRPr="007C062F" w:rsidRDefault="00B17E33" w:rsidP="007C5177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Наркомания – это заболевание, обусловленное психической и (или) физической зависимостью от наркотиков. Наркотики – запрещенные законодательством вещества природного или синтетического происхождения, способные вызвать изменения психического состояния. Ряд наркотиков способен сформировать наркоманию после одного-двух случаев потребления наркотика.</w:t>
      </w:r>
    </w:p>
    <w:p w:rsidR="00C67611" w:rsidRPr="007C062F" w:rsidRDefault="00C67611" w:rsidP="00396DD4">
      <w:pPr>
        <w:spacing w:after="0" w:line="4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E4782B" w:rsidRPr="007C062F" w:rsidRDefault="00B810DF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7C062F">
        <w:rPr>
          <w:rFonts w:ascii="Times New Roman" w:hAnsi="Times New Roman" w:cs="Times New Roman"/>
          <w:b/>
          <w:sz w:val="30"/>
          <w:szCs w:val="30"/>
        </w:rPr>
        <w:t xml:space="preserve">Последствия 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 xml:space="preserve">потребления </w:t>
      </w:r>
      <w:r w:rsidR="003C7287" w:rsidRPr="007C062F">
        <w:rPr>
          <w:rFonts w:ascii="Times New Roman" w:hAnsi="Times New Roman" w:cs="Times New Roman"/>
          <w:b/>
          <w:sz w:val="30"/>
          <w:szCs w:val="30"/>
        </w:rPr>
        <w:t>наркотиков</w:t>
      </w:r>
      <w:r w:rsidR="00E4782B" w:rsidRPr="007C062F">
        <w:rPr>
          <w:rFonts w:ascii="Times New Roman" w:hAnsi="Times New Roman" w:cs="Times New Roman"/>
          <w:b/>
          <w:sz w:val="30"/>
          <w:szCs w:val="30"/>
        </w:rPr>
        <w:t>.</w:t>
      </w:r>
    </w:p>
    <w:p w:rsidR="00E4782B" w:rsidRPr="007C062F" w:rsidRDefault="00E4782B" w:rsidP="00E4782B">
      <w:pPr>
        <w:spacing w:after="0" w:line="240" w:lineRule="auto"/>
        <w:ind w:left="-851" w:right="-284" w:firstLine="709"/>
        <w:contextualSpacing/>
        <w:jc w:val="both"/>
        <w:rPr>
          <w:rFonts w:ascii="Times New Roman" w:hAnsi="Times New Roman" w:cs="Times New Roman"/>
          <w:i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Медицинские последствия: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развитие психической и физической зависимост</w:t>
      </w:r>
      <w:r w:rsidR="003C7287" w:rsidRPr="007C062F">
        <w:rPr>
          <w:rFonts w:ascii="Times New Roman" w:hAnsi="Times New Roman" w:cs="Times New Roman"/>
          <w:sz w:val="30"/>
          <w:szCs w:val="30"/>
        </w:rPr>
        <w:t>и (наркомания)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центральной нервной системы (ЦНС): снижение памяти, внимания, интеллектуальных способностей</w:t>
      </w:r>
      <w:r w:rsidR="003C7287" w:rsidRPr="007C062F">
        <w:rPr>
          <w:rFonts w:ascii="Times New Roman" w:hAnsi="Times New Roman" w:cs="Times New Roman"/>
          <w:sz w:val="30"/>
          <w:szCs w:val="30"/>
        </w:rPr>
        <w:t>,</w:t>
      </w:r>
      <w:r w:rsidRPr="007C062F">
        <w:rPr>
          <w:rFonts w:ascii="Times New Roman" w:hAnsi="Times New Roman" w:cs="Times New Roman"/>
          <w:sz w:val="30"/>
          <w:szCs w:val="30"/>
        </w:rPr>
        <w:t xml:space="preserve"> нарушения мыслительной деятельности (понимания), координации движений, </w:t>
      </w:r>
      <w:r w:rsidR="003C7287" w:rsidRPr="007C062F">
        <w:rPr>
          <w:rFonts w:ascii="Times New Roman" w:hAnsi="Times New Roman" w:cs="Times New Roman"/>
          <w:sz w:val="30"/>
          <w:szCs w:val="30"/>
        </w:rPr>
        <w:t xml:space="preserve">речи, </w:t>
      </w:r>
      <w:r w:rsidRPr="007C062F">
        <w:rPr>
          <w:rFonts w:ascii="Times New Roman" w:hAnsi="Times New Roman" w:cs="Times New Roman"/>
          <w:sz w:val="30"/>
          <w:szCs w:val="30"/>
        </w:rPr>
        <w:t>режима сна, эмоци</w:t>
      </w:r>
      <w:r w:rsidR="003C7287" w:rsidRPr="007C062F">
        <w:rPr>
          <w:rFonts w:ascii="Times New Roman" w:hAnsi="Times New Roman" w:cs="Times New Roman"/>
          <w:sz w:val="30"/>
          <w:szCs w:val="30"/>
        </w:rPr>
        <w:t>й, и другие нарушения</w:t>
      </w:r>
      <w:r w:rsidRPr="007C062F">
        <w:rPr>
          <w:rFonts w:ascii="Times New Roman" w:hAnsi="Times New Roman" w:cs="Times New Roman"/>
          <w:sz w:val="30"/>
          <w:szCs w:val="30"/>
        </w:rPr>
        <w:t>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психические нарушения различной степени тяжести вплоть до психоза и полного распада личности (</w:t>
      </w:r>
      <w:r w:rsidR="006A7291" w:rsidRPr="007C062F">
        <w:rPr>
          <w:rFonts w:ascii="Times New Roman" w:hAnsi="Times New Roman" w:cs="Times New Roman"/>
          <w:sz w:val="30"/>
          <w:szCs w:val="30"/>
        </w:rPr>
        <w:t xml:space="preserve">нарушения </w:t>
      </w:r>
      <w:r w:rsidRPr="007C062F">
        <w:rPr>
          <w:rFonts w:ascii="Times New Roman" w:hAnsi="Times New Roman" w:cs="Times New Roman"/>
          <w:sz w:val="30"/>
          <w:szCs w:val="30"/>
        </w:rPr>
        <w:t>подобные шизофрении);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поражение других органов и систем;</w:t>
      </w:r>
    </w:p>
    <w:p w:rsidR="00E4782B" w:rsidRPr="007C062F" w:rsidRDefault="00E4782B" w:rsidP="002E4DBB">
      <w:pPr>
        <w:pStyle w:val="a5"/>
        <w:numPr>
          <w:ilvl w:val="0"/>
          <w:numId w:val="1"/>
        </w:num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отравление, передозировка, смерть.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Психологические последствия</w:t>
      </w:r>
      <w:r w:rsidR="00052975" w:rsidRPr="007C062F">
        <w:rPr>
          <w:rFonts w:ascii="Times New Roman" w:hAnsi="Times New Roman" w:cs="Times New Roman"/>
          <w:i/>
          <w:sz w:val="30"/>
          <w:szCs w:val="30"/>
        </w:rPr>
        <w:t>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разрушение своей личности, равнодушие к самому себе, своему будущему и близким людям, ослабление воли, преобладание единственной ценности по имени «наркотик», потеря смысла жизни, опустошенность.</w:t>
      </w:r>
    </w:p>
    <w:p w:rsidR="00E4782B" w:rsidRPr="007C062F" w:rsidRDefault="00E4782B" w:rsidP="00C67611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i/>
          <w:sz w:val="30"/>
          <w:szCs w:val="30"/>
        </w:rPr>
        <w:t>Социальные последствия:</w:t>
      </w:r>
      <w:r w:rsidR="00052975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разрушение социальных связей, потеря друзей, семьи, потеря учебы, работы, запрет на некоторые виды профессиональной деятельности, ограничения в получении специальности, невозможность вождения транспорта, привлечение к административной, уголовной ответственности</w:t>
      </w:r>
      <w:r w:rsidR="00052975" w:rsidRPr="007C062F">
        <w:rPr>
          <w:rFonts w:ascii="Times New Roman" w:hAnsi="Times New Roman" w:cs="Times New Roman"/>
          <w:sz w:val="30"/>
          <w:szCs w:val="30"/>
        </w:rPr>
        <w:t>.</w:t>
      </w:r>
    </w:p>
    <w:p w:rsidR="00C67611" w:rsidRPr="007C062F" w:rsidRDefault="00C67611" w:rsidP="008855C2">
      <w:pPr>
        <w:spacing w:after="0" w:line="80" w:lineRule="exact"/>
        <w:ind w:left="-851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855C2" w:rsidRPr="000706F2" w:rsidRDefault="00C67611" w:rsidP="008855C2">
      <w:pPr>
        <w:spacing w:after="0" w:line="240" w:lineRule="auto"/>
        <w:ind w:left="-567" w:right="-284"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6F2">
        <w:rPr>
          <w:rFonts w:ascii="Times New Roman" w:hAnsi="Times New Roman" w:cs="Times New Roman"/>
          <w:b/>
          <w:sz w:val="36"/>
          <w:szCs w:val="36"/>
        </w:rPr>
        <w:t xml:space="preserve">Лучшая защита </w:t>
      </w:r>
      <w:r w:rsidR="008855C2" w:rsidRPr="000706F2">
        <w:rPr>
          <w:rFonts w:ascii="Times New Roman" w:hAnsi="Times New Roman" w:cs="Times New Roman"/>
          <w:b/>
          <w:sz w:val="36"/>
          <w:szCs w:val="36"/>
        </w:rPr>
        <w:t>от последствий потребления наркотиков – это отказ от первой пробы!</w:t>
      </w:r>
    </w:p>
    <w:p w:rsidR="008855C2" w:rsidRPr="007C062F" w:rsidRDefault="008855C2" w:rsidP="008855C2">
      <w:pPr>
        <w:spacing w:after="0" w:line="80" w:lineRule="exact"/>
        <w:ind w:left="-567" w:right="-284" w:firstLine="709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:rsidR="00C67611" w:rsidRPr="007C062F" w:rsidRDefault="008855C2" w:rsidP="008855C2">
      <w:pPr>
        <w:spacing w:after="0" w:line="240" w:lineRule="auto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>Допустив потребление</w:t>
      </w:r>
      <w:r w:rsidR="00684A8A" w:rsidRPr="007C062F">
        <w:rPr>
          <w:rFonts w:ascii="Times New Roman" w:hAnsi="Times New Roman" w:cs="Times New Roman"/>
          <w:sz w:val="30"/>
          <w:szCs w:val="30"/>
        </w:rPr>
        <w:t xml:space="preserve"> наркотика</w:t>
      </w:r>
      <w:r w:rsidRPr="007C062F">
        <w:rPr>
          <w:rFonts w:ascii="Times New Roman" w:hAnsi="Times New Roman" w:cs="Times New Roman"/>
          <w:sz w:val="30"/>
          <w:szCs w:val="30"/>
        </w:rPr>
        <w:t>, важно не опоздать с решением возможных проблем</w:t>
      </w:r>
      <w:r w:rsidR="00D51B9C" w:rsidRPr="007C062F">
        <w:rPr>
          <w:rFonts w:ascii="Times New Roman" w:hAnsi="Times New Roman" w:cs="Times New Roman"/>
          <w:sz w:val="30"/>
          <w:szCs w:val="30"/>
        </w:rPr>
        <w:t>, важно своевременно обратиться за помощью</w:t>
      </w:r>
      <w:r w:rsidRPr="007C062F">
        <w:rPr>
          <w:rFonts w:ascii="Times New Roman" w:hAnsi="Times New Roman" w:cs="Times New Roman"/>
          <w:sz w:val="30"/>
          <w:szCs w:val="30"/>
        </w:rPr>
        <w:t>!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Pr="007C062F">
        <w:rPr>
          <w:rFonts w:ascii="Times New Roman" w:hAnsi="Times New Roman" w:cs="Times New Roman"/>
          <w:sz w:val="30"/>
          <w:szCs w:val="30"/>
        </w:rPr>
        <w:t>Врачи-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специалисты могут помочь с оценкой потенциальных рисков и выбором </w:t>
      </w:r>
      <w:r w:rsidR="00B17E33" w:rsidRPr="007C062F">
        <w:rPr>
          <w:rFonts w:ascii="Times New Roman" w:hAnsi="Times New Roman" w:cs="Times New Roman"/>
          <w:sz w:val="30"/>
          <w:szCs w:val="30"/>
        </w:rPr>
        <w:t>возможных</w:t>
      </w:r>
      <w:r w:rsidR="00C67611" w:rsidRPr="007C062F">
        <w:rPr>
          <w:rFonts w:ascii="Times New Roman" w:hAnsi="Times New Roman" w:cs="Times New Roman"/>
          <w:sz w:val="30"/>
          <w:szCs w:val="30"/>
        </w:rPr>
        <w:t xml:space="preserve"> форм помощи</w:t>
      </w:r>
      <w:r w:rsidR="00B810DF" w:rsidRPr="007C062F">
        <w:rPr>
          <w:rFonts w:ascii="Times New Roman" w:hAnsi="Times New Roman" w:cs="Times New Roman"/>
          <w:sz w:val="30"/>
          <w:szCs w:val="30"/>
        </w:rPr>
        <w:t>, могут оказать наркологическую помощь</w:t>
      </w:r>
      <w:r w:rsidR="00C67611" w:rsidRPr="007C062F">
        <w:rPr>
          <w:rFonts w:ascii="Times New Roman" w:hAnsi="Times New Roman" w:cs="Times New Roman"/>
          <w:sz w:val="30"/>
          <w:szCs w:val="30"/>
        </w:rPr>
        <w:t>.</w:t>
      </w:r>
    </w:p>
    <w:p w:rsidR="002E4DBB" w:rsidRPr="007C062F" w:rsidRDefault="002E4DBB" w:rsidP="002E4DBB">
      <w:pPr>
        <w:spacing w:after="0" w:line="80" w:lineRule="exact"/>
        <w:ind w:left="-567" w:right="-284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483C95" w:rsidRPr="00483C95" w:rsidRDefault="00D51B9C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7C062F">
        <w:rPr>
          <w:rFonts w:ascii="Times New Roman" w:hAnsi="Times New Roman" w:cs="Times New Roman"/>
          <w:sz w:val="30"/>
          <w:szCs w:val="30"/>
        </w:rPr>
        <w:t xml:space="preserve">За консультативной помощью и лечением </w:t>
      </w:r>
      <w:r w:rsidR="00396DD4" w:rsidRPr="007C062F">
        <w:rPr>
          <w:rFonts w:ascii="Times New Roman" w:hAnsi="Times New Roman" w:cs="Times New Roman"/>
          <w:b/>
          <w:sz w:val="30"/>
          <w:szCs w:val="30"/>
        </w:rPr>
        <w:t>ОБРАЩАЙТЕСЬ (МОЖНО АНОНИМНО)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="00483C95">
        <w:rPr>
          <w:rFonts w:ascii="Times New Roman" w:hAnsi="Times New Roman" w:cs="Times New Roman"/>
          <w:sz w:val="30"/>
          <w:szCs w:val="30"/>
        </w:rPr>
        <w:t>в</w:t>
      </w:r>
      <w:r w:rsidR="00396DD4" w:rsidRPr="007C062F">
        <w:rPr>
          <w:rFonts w:ascii="Times New Roman" w:hAnsi="Times New Roman" w:cs="Times New Roman"/>
          <w:sz w:val="30"/>
          <w:szCs w:val="30"/>
        </w:rPr>
        <w:t xml:space="preserve"> </w:t>
      </w:r>
      <w:r w:rsidR="00483C95">
        <w:rPr>
          <w:rFonts w:ascii="Times New Roman" w:hAnsi="Times New Roman" w:cs="Times New Roman"/>
          <w:sz w:val="30"/>
          <w:szCs w:val="30"/>
        </w:rPr>
        <w:t xml:space="preserve">психоневрологический диспансер УЗ «Молодечненская ЦРБ»: г. Молодечно, ул. </w:t>
      </w:r>
      <w:proofErr w:type="spellStart"/>
      <w:r w:rsidR="00483C95">
        <w:rPr>
          <w:rFonts w:ascii="Times New Roman" w:hAnsi="Times New Roman" w:cs="Times New Roman"/>
          <w:sz w:val="30"/>
          <w:szCs w:val="30"/>
        </w:rPr>
        <w:t>В.Гастинец</w:t>
      </w:r>
      <w:proofErr w:type="spellEnd"/>
      <w:r w:rsidR="00483C95">
        <w:rPr>
          <w:rFonts w:ascii="Times New Roman" w:hAnsi="Times New Roman" w:cs="Times New Roman"/>
          <w:sz w:val="30"/>
          <w:szCs w:val="30"/>
        </w:rPr>
        <w:t xml:space="preserve"> 58, тел регистратуры 58-04-05; тел врача-нарколога (детского)77-41-16 </w:t>
      </w:r>
      <w:r w:rsidR="00483C95" w:rsidRPr="007C062F">
        <w:rPr>
          <w:rFonts w:ascii="Times New Roman" w:hAnsi="Times New Roman" w:cs="Times New Roman"/>
          <w:sz w:val="30"/>
          <w:szCs w:val="30"/>
        </w:rPr>
        <w:t>сайт: www.m</w:t>
      </w:r>
      <w:proofErr w:type="spellStart"/>
      <w:r w:rsidR="00483C95">
        <w:rPr>
          <w:rFonts w:ascii="Times New Roman" w:hAnsi="Times New Roman" w:cs="Times New Roman"/>
          <w:sz w:val="30"/>
          <w:szCs w:val="30"/>
          <w:lang w:val="en-US"/>
        </w:rPr>
        <w:t>pnd</w:t>
      </w:r>
      <w:proofErr w:type="spellEnd"/>
      <w:r w:rsidR="00483C95" w:rsidRPr="007C062F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483C95" w:rsidRPr="007C062F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="00483C95" w:rsidRPr="007C062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C193D" w:rsidRPr="00483C95" w:rsidRDefault="00396DD4" w:rsidP="00D51B9C">
      <w:pPr>
        <w:spacing w:after="0" w:line="240" w:lineRule="auto"/>
        <w:ind w:left="-567" w:right="-284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3C95">
        <w:rPr>
          <w:rFonts w:ascii="Times New Roman" w:hAnsi="Times New Roman" w:cs="Times New Roman"/>
          <w:sz w:val="24"/>
          <w:szCs w:val="24"/>
        </w:rPr>
        <w:t xml:space="preserve">или </w:t>
      </w:r>
      <w:r w:rsidR="00D51B9C" w:rsidRPr="00483C95">
        <w:rPr>
          <w:rFonts w:ascii="Times New Roman" w:hAnsi="Times New Roman" w:cs="Times New Roman"/>
          <w:sz w:val="24"/>
          <w:szCs w:val="24"/>
        </w:rPr>
        <w:t>в учреждение здравоохранения «Минский областной клинический центр «Психиатрия-наркология»</w:t>
      </w:r>
      <w:r w:rsidR="000706F2" w:rsidRPr="00483C95">
        <w:rPr>
          <w:rFonts w:ascii="Times New Roman" w:hAnsi="Times New Roman" w:cs="Times New Roman"/>
          <w:sz w:val="24"/>
          <w:szCs w:val="24"/>
        </w:rPr>
        <w:t xml:space="preserve">: </w:t>
      </w:r>
      <w:r w:rsidR="00D51B9C" w:rsidRPr="00483C95">
        <w:rPr>
          <w:rFonts w:ascii="Times New Roman" w:hAnsi="Times New Roman" w:cs="Times New Roman"/>
          <w:sz w:val="24"/>
          <w:szCs w:val="24"/>
        </w:rPr>
        <w:t>г. Минск, ул. П. Бровки, 7</w:t>
      </w:r>
      <w:r w:rsidRPr="00483C95">
        <w:rPr>
          <w:rFonts w:ascii="Times New Roman" w:hAnsi="Times New Roman" w:cs="Times New Roman"/>
          <w:sz w:val="24"/>
          <w:szCs w:val="24"/>
        </w:rPr>
        <w:t>; сайт: www.mokc.by</w:t>
      </w:r>
      <w:r w:rsidR="00524705" w:rsidRPr="00483C95">
        <w:rPr>
          <w:rFonts w:ascii="Times New Roman" w:hAnsi="Times New Roman" w:cs="Times New Roman"/>
          <w:sz w:val="24"/>
          <w:szCs w:val="24"/>
        </w:rPr>
        <w:t>;</w:t>
      </w:r>
      <w:r w:rsidR="00D51B9C" w:rsidRPr="00483C95">
        <w:rPr>
          <w:rFonts w:ascii="Times New Roman" w:hAnsi="Times New Roman" w:cs="Times New Roman"/>
          <w:sz w:val="24"/>
          <w:szCs w:val="24"/>
        </w:rPr>
        <w:t xml:space="preserve"> запис</w:t>
      </w:r>
      <w:r w:rsidR="002E4DBB" w:rsidRPr="00483C95">
        <w:rPr>
          <w:rFonts w:ascii="Times New Roman" w:hAnsi="Times New Roman" w:cs="Times New Roman"/>
          <w:sz w:val="24"/>
          <w:szCs w:val="24"/>
        </w:rPr>
        <w:t>ь</w:t>
      </w:r>
      <w:r w:rsidR="00D51B9C" w:rsidRPr="00483C95">
        <w:rPr>
          <w:rFonts w:ascii="Times New Roman" w:hAnsi="Times New Roman" w:cs="Times New Roman"/>
          <w:sz w:val="24"/>
          <w:szCs w:val="24"/>
        </w:rPr>
        <w:t xml:space="preserve"> на прием </w:t>
      </w:r>
      <w:r w:rsidRPr="00483C95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D51B9C" w:rsidRPr="00483C95">
        <w:rPr>
          <w:rFonts w:ascii="Times New Roman" w:hAnsi="Times New Roman" w:cs="Times New Roman"/>
          <w:sz w:val="24"/>
          <w:szCs w:val="24"/>
        </w:rPr>
        <w:t xml:space="preserve">по телефонам: </w:t>
      </w:r>
      <w:r w:rsidR="00751253" w:rsidRPr="00483C95">
        <w:rPr>
          <w:rFonts w:ascii="Times New Roman" w:hAnsi="Times New Roman" w:cs="Times New Roman"/>
          <w:sz w:val="24"/>
          <w:szCs w:val="24"/>
        </w:rPr>
        <w:t>8</w:t>
      </w:r>
      <w:r w:rsidR="000706F2" w:rsidRPr="00483C95">
        <w:rPr>
          <w:rFonts w:ascii="Times New Roman" w:hAnsi="Times New Roman" w:cs="Times New Roman"/>
          <w:sz w:val="24"/>
          <w:szCs w:val="24"/>
        </w:rPr>
        <w:t>(</w:t>
      </w:r>
      <w:r w:rsidR="00751253" w:rsidRPr="00483C95">
        <w:rPr>
          <w:rFonts w:ascii="Times New Roman" w:hAnsi="Times New Roman" w:cs="Times New Roman"/>
          <w:sz w:val="24"/>
          <w:szCs w:val="24"/>
        </w:rPr>
        <w:t>0</w:t>
      </w:r>
      <w:r w:rsidR="00D51B9C" w:rsidRPr="00483C95">
        <w:rPr>
          <w:rFonts w:ascii="Times New Roman" w:hAnsi="Times New Roman" w:cs="Times New Roman"/>
          <w:sz w:val="24"/>
          <w:szCs w:val="24"/>
        </w:rPr>
        <w:t>17</w:t>
      </w:r>
      <w:r w:rsidR="000706F2" w:rsidRPr="00483C95">
        <w:rPr>
          <w:rFonts w:ascii="Times New Roman" w:hAnsi="Times New Roman" w:cs="Times New Roman"/>
          <w:sz w:val="24"/>
          <w:szCs w:val="24"/>
        </w:rPr>
        <w:t>)</w:t>
      </w:r>
      <w:r w:rsidR="00D51B9C" w:rsidRPr="00483C95">
        <w:rPr>
          <w:rFonts w:ascii="Times New Roman" w:hAnsi="Times New Roman" w:cs="Times New Roman"/>
          <w:sz w:val="24"/>
          <w:szCs w:val="24"/>
        </w:rPr>
        <w:t>331-90-64, +375 (29) 101-73-73, +375 (29) 774-66-59</w:t>
      </w:r>
      <w:r w:rsidRPr="00483C95">
        <w:rPr>
          <w:rFonts w:ascii="Times New Roman" w:hAnsi="Times New Roman" w:cs="Times New Roman"/>
          <w:sz w:val="24"/>
          <w:szCs w:val="24"/>
        </w:rPr>
        <w:t>.</w:t>
      </w:r>
    </w:p>
    <w:p w:rsidR="007C062F" w:rsidRDefault="007C062F" w:rsidP="002E4DBB">
      <w:pPr>
        <w:spacing w:after="0" w:line="40" w:lineRule="exact"/>
        <w:ind w:left="-567" w:right="-284" w:firstLine="99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62F" w:rsidRPr="00483C95" w:rsidRDefault="002F307D" w:rsidP="000706F2">
      <w:pPr>
        <w:tabs>
          <w:tab w:val="left" w:pos="5364"/>
        </w:tabs>
        <w:spacing w:before="24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</w:t>
      </w:r>
      <w:bookmarkStart w:id="0" w:name="_GoBack"/>
      <w:bookmarkEnd w:id="0"/>
      <w:r w:rsidR="007C062F" w:rsidRPr="00483C95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аркотикам</w:t>
      </w:r>
      <w:r w:rsidR="00421002" w:rsidRPr="00483C95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– </w:t>
      </w:r>
      <w:r w:rsidR="007C062F" w:rsidRPr="00483C95">
        <w:rPr>
          <w:rFonts w:ascii="Times New Roman" w:hAnsi="Times New Roman" w:cs="Times New Roman"/>
          <w:b/>
          <w:color w:val="000000" w:themeColor="text1"/>
          <w:sz w:val="44"/>
          <w:szCs w:val="4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«НЕТ!»</w:t>
      </w:r>
    </w:p>
    <w:sectPr w:rsidR="007C062F" w:rsidRPr="00483C95" w:rsidSect="00483C95">
      <w:headerReference w:type="even" r:id="rId9"/>
      <w:headerReference w:type="default" r:id="rId10"/>
      <w:headerReference w:type="first" r:id="rId11"/>
      <w:pgSz w:w="11906" w:h="16838"/>
      <w:pgMar w:top="426" w:right="1077" w:bottom="567" w:left="1247" w:header="22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14" w:rsidRDefault="00E56E14" w:rsidP="003C7287">
      <w:pPr>
        <w:spacing w:after="0" w:line="240" w:lineRule="auto"/>
      </w:pPr>
      <w:r>
        <w:separator/>
      </w:r>
    </w:p>
  </w:endnote>
  <w:endnote w:type="continuationSeparator" w:id="0">
    <w:p w:rsidR="00E56E14" w:rsidRDefault="00E56E14" w:rsidP="003C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14" w:rsidRDefault="00E56E14" w:rsidP="003C7287">
      <w:pPr>
        <w:spacing w:after="0" w:line="240" w:lineRule="auto"/>
      </w:pPr>
      <w:r>
        <w:separator/>
      </w:r>
    </w:p>
  </w:footnote>
  <w:footnote w:type="continuationSeparator" w:id="0">
    <w:p w:rsidR="00E56E14" w:rsidRDefault="00E56E14" w:rsidP="003C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87" w:rsidRDefault="00E56E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5" o:spid="_x0000_s2054" type="#_x0000_t75" style="position:absolute;margin-left:0;margin-top:0;width:600pt;height:600pt;z-index:-251657216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2F" w:rsidRPr="007C062F" w:rsidRDefault="00E56E14" w:rsidP="007C062F">
    <w:pPr>
      <w:spacing w:after="0" w:line="240" w:lineRule="auto"/>
      <w:ind w:right="-284"/>
      <w:rPr>
        <w:rFonts w:ascii="Times New Roman" w:hAnsi="Times New Roman" w:cs="Times New Roman"/>
        <w:b/>
        <w:color w:val="FF0000"/>
        <w:sz w:val="48"/>
        <w:szCs w:val="48"/>
        <w14:textOutline w14:w="9525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6" o:spid="_x0000_s2055" type="#_x0000_t75" style="position:absolute;margin-left:-35.4pt;margin-top:157.25pt;width:540.6pt;height:357.15pt;z-index:-251656192;mso-position-horizontal-relative:margin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87" w:rsidRDefault="00E56E14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54714" o:spid="_x0000_s2053" type="#_x0000_t75" style="position:absolute;margin-left:0;margin-top:0;width:600pt;height:600pt;z-index:-251658240;mso-position-horizontal:center;mso-position-horizontal-relative:margin;mso-position-vertical:center;mso-position-vertical-relative:margin" o:allowincell="f">
          <v:imagedata r:id="rId1" o:title="stop-sign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0D20"/>
    <w:multiLevelType w:val="hybridMultilevel"/>
    <w:tmpl w:val="7DE06D9A"/>
    <w:lvl w:ilvl="0" w:tplc="0366C4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0"/>
    <w:rsid w:val="00052975"/>
    <w:rsid w:val="000706F2"/>
    <w:rsid w:val="001A71BE"/>
    <w:rsid w:val="002E4DBB"/>
    <w:rsid w:val="002F307D"/>
    <w:rsid w:val="003739F6"/>
    <w:rsid w:val="00396DD4"/>
    <w:rsid w:val="003C7287"/>
    <w:rsid w:val="00421002"/>
    <w:rsid w:val="00483C95"/>
    <w:rsid w:val="00524705"/>
    <w:rsid w:val="00684A8A"/>
    <w:rsid w:val="006A7291"/>
    <w:rsid w:val="00751253"/>
    <w:rsid w:val="007565F0"/>
    <w:rsid w:val="007C062F"/>
    <w:rsid w:val="007C3748"/>
    <w:rsid w:val="007C5177"/>
    <w:rsid w:val="008855C2"/>
    <w:rsid w:val="008B08D9"/>
    <w:rsid w:val="008B0A57"/>
    <w:rsid w:val="009C2C5A"/>
    <w:rsid w:val="00A53D2E"/>
    <w:rsid w:val="00B17E33"/>
    <w:rsid w:val="00B810DF"/>
    <w:rsid w:val="00C67611"/>
    <w:rsid w:val="00C931D3"/>
    <w:rsid w:val="00D275AC"/>
    <w:rsid w:val="00D51B9C"/>
    <w:rsid w:val="00DC193D"/>
    <w:rsid w:val="00E4782B"/>
    <w:rsid w:val="00E56E14"/>
    <w:rsid w:val="00ED5BEC"/>
    <w:rsid w:val="00F314C4"/>
    <w:rsid w:val="00F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5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D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287"/>
  </w:style>
  <w:style w:type="paragraph" w:styleId="a8">
    <w:name w:val="footer"/>
    <w:basedOn w:val="a"/>
    <w:link w:val="a9"/>
    <w:uiPriority w:val="99"/>
    <w:unhideWhenUsed/>
    <w:rsid w:val="003C7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553CB-C99A-4B47-B241-24E1BFCE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KAZACHOK</dc:creator>
  <cp:lastModifiedBy>Пользователь Windows</cp:lastModifiedBy>
  <cp:revision>2</cp:revision>
  <cp:lastPrinted>2019-02-27T13:12:00Z</cp:lastPrinted>
  <dcterms:created xsi:type="dcterms:W3CDTF">2019-03-01T13:01:00Z</dcterms:created>
  <dcterms:modified xsi:type="dcterms:W3CDTF">2019-03-01T13:01:00Z</dcterms:modified>
</cp:coreProperties>
</file>